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left"/>
        <w:rPr>
          <w:rFonts w:hint="eastAsia" w:ascii="黑体" w:hAnsi="黑体" w:eastAsia="黑体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u w:val="none"/>
          <w:lang w:eastAsia="zh-CN"/>
        </w:rPr>
        <w:t>附件</w:t>
      </w:r>
      <w:r>
        <w:rPr>
          <w:rFonts w:hint="eastAsia" w:ascii="黑体" w:hAnsi="黑体" w:eastAsia="黑体"/>
          <w:sz w:val="24"/>
          <w:szCs w:val="24"/>
          <w:u w:val="none"/>
          <w:lang w:val="en-US" w:eastAsia="zh-CN"/>
        </w:rPr>
        <w:t>1：</w:t>
      </w:r>
    </w:p>
    <w:p>
      <w:pPr>
        <w:spacing w:after="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u w:val="single"/>
        </w:rPr>
        <w:t>20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>20</w:t>
      </w:r>
      <w:r>
        <w:rPr>
          <w:rFonts w:hint="eastAsia" w:ascii="黑体" w:hAnsi="黑体" w:eastAsia="黑体"/>
          <w:sz w:val="36"/>
          <w:szCs w:val="36"/>
          <w:u w:val="none"/>
        </w:rPr>
        <w:t>年</w:t>
      </w:r>
      <w:r>
        <w:rPr>
          <w:rFonts w:hint="eastAsia" w:ascii="黑体" w:hAnsi="黑体" w:eastAsia="黑体"/>
          <w:sz w:val="36"/>
          <w:szCs w:val="36"/>
        </w:rPr>
        <w:t>研究生学术成就奖申请表</w:t>
      </w:r>
    </w:p>
    <w:tbl>
      <w:tblPr>
        <w:tblStyle w:val="2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521"/>
        <w:gridCol w:w="132"/>
        <w:gridCol w:w="1255"/>
        <w:gridCol w:w="496"/>
        <w:gridCol w:w="1062"/>
        <w:gridCol w:w="1119"/>
        <w:gridCol w:w="575"/>
        <w:gridCol w:w="937"/>
        <w:gridCol w:w="814"/>
        <w:gridCol w:w="603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学生姓名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号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培养类别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申请等级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本人电话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restart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主要学术成果</w:t>
            </w: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论文题目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刊物名称及卷号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发表时间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认定级别</w:t>
            </w: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32" w:type="dxa"/>
            <w:gridSpan w:val="11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自评总分</w:t>
            </w: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47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个人承诺</w:t>
            </w:r>
          </w:p>
        </w:tc>
        <w:tc>
          <w:tcPr>
            <w:tcW w:w="8053" w:type="dxa"/>
            <w:gridSpan w:val="9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jc w:val="lef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我承诺以上所填学术成果属实。如有弄虚作假，视为自动放弃申报资格。</w:t>
            </w: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2940" w:firstLineChars="10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spacing w:after="0"/>
              <w:ind w:firstLine="2660" w:firstLineChars="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47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导师意见</w:t>
            </w:r>
          </w:p>
        </w:tc>
        <w:tc>
          <w:tcPr>
            <w:tcW w:w="8053" w:type="dxa"/>
            <w:gridSpan w:val="9"/>
            <w:vAlign w:val="center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0</wp:posOffset>
                  </wp:positionV>
                  <wp:extent cx="5045075" cy="1299210"/>
                  <wp:effectExtent l="0" t="0" r="3175" b="15240"/>
                  <wp:wrapTight wrapText="bothSides">
                    <wp:wrapPolygon>
                      <wp:start x="0" y="0"/>
                      <wp:lineTo x="0" y="21220"/>
                      <wp:lineTo x="21532" y="21220"/>
                      <wp:lineTo x="21532" y="0"/>
                      <wp:lineTo x="0" y="0"/>
                    </wp:wrapPolygon>
                  </wp:wrapTight>
                  <wp:docPr id="1" name="图片 1" descr="QQ截图20200513144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截图202005131444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5075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4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805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        （盖章）</w:t>
            </w: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524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exact"/>
            </w:pPr>
            <w:r>
              <w:rPr>
                <w:rFonts w:hint="eastAsia"/>
              </w:rPr>
              <w:t>备注：1.“培养类别”：是指“博士”“学硕”“全日制专硕”“非全日制专项；</w:t>
            </w:r>
          </w:p>
          <w:p>
            <w:pPr>
              <w:spacing w:after="0" w:line="240" w:lineRule="exact"/>
              <w:ind w:firstLine="630" w:firstLineChars="300"/>
            </w:pPr>
            <w:r>
              <w:rPr>
                <w:rFonts w:hint="eastAsia"/>
              </w:rPr>
              <w:t>2.“认定级别”：按“学术论文计分标准表”的分级填写，如：“自科一级”“社科一级”等。</w:t>
            </w:r>
          </w:p>
          <w:p>
            <w:pPr>
              <w:spacing w:after="0" w:line="240" w:lineRule="exact"/>
              <w:ind w:firstLine="630" w:firstLineChars="300"/>
              <w:rPr>
                <w:sz w:val="28"/>
                <w:szCs w:val="28"/>
              </w:rPr>
            </w:pPr>
            <w:r>
              <w:rPr>
                <w:rFonts w:hint="eastAsia"/>
              </w:rPr>
              <w:t>3.表格不够，可自行增加，正反双面打印。</w:t>
            </w:r>
          </w:p>
        </w:tc>
      </w:tr>
    </w:tbl>
    <w:p>
      <w:pPr>
        <w:spacing w:after="0"/>
      </w:pPr>
    </w:p>
    <w:p>
      <w:pPr>
        <w:rPr>
          <w:color w:val="auto"/>
        </w:rPr>
        <w:sectPr>
          <w:pgSz w:w="11906" w:h="16838"/>
          <w:pgMar w:top="1418" w:right="1474" w:bottom="1418" w:left="1474" w:header="709" w:footer="709" w:gutter="0"/>
          <w:cols w:space="708" w:num="1"/>
          <w:docGrid w:linePitch="360" w:charSpace="0"/>
        </w:sectPr>
      </w:pPr>
    </w:p>
    <w:p>
      <w:pPr>
        <w:keepNext w:val="0"/>
        <w:keepLines w:val="0"/>
        <w:widowControl/>
        <w:suppressLineNumbers w:val="0"/>
        <w:tabs>
          <w:tab w:val="left" w:pos="675"/>
        </w:tabs>
        <w:jc w:val="center"/>
        <w:textAlignment w:val="center"/>
        <w:rPr>
          <w:rStyle w:val="5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eastAsia="zh-CN"/>
        </w:rPr>
        <w:t>附件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2：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Style w:val="4"/>
          <w:lang w:val="en-US" w:eastAsia="zh-CN" w:bidi="ar"/>
        </w:rPr>
        <w:t>20</w:t>
      </w:r>
      <w:r>
        <w:rPr>
          <w:rStyle w:val="4"/>
          <w:rFonts w:hint="eastAsia"/>
          <w:lang w:val="en-US" w:eastAsia="zh-CN" w:bidi="ar"/>
        </w:rPr>
        <w:t>20</w:t>
      </w:r>
      <w:r>
        <w:rPr>
          <w:rStyle w:val="4"/>
          <w:lang w:val="en-US" w:eastAsia="zh-CN" w:bidi="ar"/>
        </w:rPr>
        <w:t>年</w:t>
      </w:r>
      <w:r>
        <w:rPr>
          <w:rStyle w:val="5"/>
          <w:lang w:val="en-US" w:eastAsia="zh-CN" w:bidi="ar"/>
        </w:rPr>
        <w:t>研究生学术成就奖推荐汇总表</w:t>
      </w:r>
    </w:p>
    <w:p>
      <w:pPr>
        <w:keepNext w:val="0"/>
        <w:keepLines w:val="0"/>
        <w:widowControl/>
        <w:suppressLineNumbers w:val="0"/>
        <w:tabs>
          <w:tab w:val="left" w:pos="675"/>
        </w:tabs>
        <w:jc w:val="center"/>
        <w:textAlignment w:val="center"/>
        <w:rPr>
          <w:rStyle w:val="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3375"/>
          <w:tab w:val="left" w:pos="1053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学院（盖章）：</w:t>
      </w:r>
      <w:r>
        <w:rPr>
          <w:rStyle w:val="6"/>
          <w:rFonts w:eastAsia="仿宋"/>
          <w:lang w:val="en-US" w:eastAsia="zh-CN" w:bidi="ar"/>
        </w:rPr>
        <w:t xml:space="preserve"> </w:t>
      </w:r>
      <w:r>
        <w:rPr>
          <w:rFonts w:ascii="仿宋" w:hAnsi="仿宋" w:eastAsia="仿宋" w:cs="仿宋"/>
          <w:i w:val="0"/>
          <w:color w:val="000000"/>
          <w:sz w:val="30"/>
          <w:szCs w:val="30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学院评审委员会负责人签字：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填报时间：</w:t>
      </w:r>
    </w:p>
    <w:tbl>
      <w:tblPr>
        <w:tblStyle w:val="2"/>
        <w:tblW w:w="125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75"/>
        <w:gridCol w:w="675"/>
        <w:gridCol w:w="675"/>
        <w:gridCol w:w="675"/>
        <w:gridCol w:w="1755"/>
        <w:gridCol w:w="1070"/>
        <w:gridCol w:w="790"/>
        <w:gridCol w:w="1095"/>
        <w:gridCol w:w="1095"/>
        <w:gridCol w:w="1350"/>
        <w:gridCol w:w="840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学术论文题目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刊物名称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期卷号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影响因子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论文认定级别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学院复核得分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推荐等级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color w:val="auto"/>
        </w:rPr>
      </w:pPr>
    </w:p>
    <w:p/>
    <w:sectPr>
      <w:pgSz w:w="16838" w:h="11906" w:orient="landscape"/>
      <w:pgMar w:top="1474" w:right="1418" w:bottom="1474" w:left="1418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527FC"/>
    <w:rsid w:val="13B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5">
    <w:name w:val="font21"/>
    <w:basedOn w:val="3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6">
    <w:name w:val="font11"/>
    <w:basedOn w:val="3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2020-05-14T00:37:00Z</dcterms:created>
  <dc:creator>juvent</dc:creator>
  <cp:lastModifiedBy>juvent</cp:lastModifiedBy>
  <dcterms:modified xsi:type="dcterms:W3CDTF">2020-05-14T00:37:40Z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