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hint="eastAsia" w:ascii="黑体" w:hAnsi="黑体" w:eastAsia="黑体" w:cs="宋体"/>
          <w:color w:val="auto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中南林业科技大学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201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年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eastAsia="zh-CN"/>
        </w:rPr>
        <w:t>博士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研究生招生考试初试成绩复查申请表</w:t>
      </w:r>
      <w:bookmarkEnd w:id="0"/>
    </w:p>
    <w:p>
      <w:pPr>
        <w:widowControl/>
        <w:shd w:val="clear" w:color="auto" w:fill="FFFFFF"/>
        <w:spacing w:line="315" w:lineRule="atLeast"/>
        <w:jc w:val="center"/>
        <w:rPr>
          <w:rFonts w:hint="eastAsia" w:ascii="黑体" w:hAnsi="黑体" w:eastAsia="黑体" w:cs="宋体"/>
          <w:color w:val="auto"/>
          <w:kern w:val="0"/>
          <w:sz w:val="28"/>
          <w:szCs w:val="28"/>
        </w:rPr>
      </w:pPr>
    </w:p>
    <w:tbl>
      <w:tblPr>
        <w:tblStyle w:val="2"/>
        <w:tblW w:w="10405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544"/>
        <w:gridCol w:w="824"/>
        <w:gridCol w:w="46"/>
        <w:gridCol w:w="285"/>
        <w:gridCol w:w="1263"/>
        <w:gridCol w:w="377"/>
        <w:gridCol w:w="344"/>
        <w:gridCol w:w="824"/>
        <w:gridCol w:w="1571"/>
        <w:gridCol w:w="749"/>
        <w:gridCol w:w="8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考生姓名</w:t>
            </w:r>
          </w:p>
        </w:tc>
        <w:tc>
          <w:tcPr>
            <w:tcW w:w="24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考生编号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报考学院</w:t>
            </w:r>
          </w:p>
        </w:tc>
        <w:tc>
          <w:tcPr>
            <w:tcW w:w="24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专业代码</w:t>
            </w:r>
          </w:p>
        </w:tc>
        <w:tc>
          <w:tcPr>
            <w:tcW w:w="24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专业名称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手机号码</w:t>
            </w:r>
          </w:p>
        </w:tc>
        <w:tc>
          <w:tcPr>
            <w:tcW w:w="24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E-mail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7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入学考试科目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及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成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绩</w:t>
            </w:r>
          </w:p>
        </w:tc>
        <w:tc>
          <w:tcPr>
            <w:tcW w:w="15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外语</w:t>
            </w:r>
          </w:p>
        </w:tc>
        <w:tc>
          <w:tcPr>
            <w:tcW w:w="31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业务课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31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业务课</w:t>
            </w: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8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5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科目代码</w:t>
            </w:r>
          </w:p>
        </w:tc>
        <w:tc>
          <w:tcPr>
            <w:tcW w:w="15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科目名称</w:t>
            </w:r>
          </w:p>
        </w:tc>
        <w:tc>
          <w:tcPr>
            <w:tcW w:w="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成绩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科目代码</w:t>
            </w: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科目名称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成绩</w:t>
            </w:r>
          </w:p>
        </w:tc>
        <w:tc>
          <w:tcPr>
            <w:tcW w:w="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科目代码</w:t>
            </w:r>
          </w:p>
        </w:tc>
        <w:tc>
          <w:tcPr>
            <w:tcW w:w="26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科目名称</w:t>
            </w:r>
          </w:p>
        </w:tc>
        <w:tc>
          <w:tcPr>
            <w:tcW w:w="43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理</w:t>
            </w:r>
            <w:r>
              <w:rPr>
                <w:rFonts w:ascii="宋体" w:hAnsi="宋体" w:eastAsia="宋体" w:cs="宋体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  由</w:t>
            </w:r>
          </w:p>
        </w:tc>
        <w:tc>
          <w:tcPr>
            <w:tcW w:w="86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                              考生签名：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查分结果</w:t>
            </w:r>
          </w:p>
        </w:tc>
        <w:tc>
          <w:tcPr>
            <w:tcW w:w="86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ind w:firstLine="525" w:firstLineChars="250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86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ind w:firstLine="482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请确保所填联系电话畅通无误，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在未收到录取通知书之前，请考生在这段时间务必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关注我校研究生院网站上的相关工作动态，同时不要更改网报时所填手机号码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，以免造成不必要的麻烦。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C66822"/>
    <w:rsid w:val="58042524"/>
    <w:rsid w:val="623A6C85"/>
    <w:rsid w:val="72373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2019-04-09T08:40:37Z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