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D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default" w:ascii="Times New Roman" w:hAnsi="Times New Roman" w:eastAsia="宋体" w:cs="Times New Roman"/>
          <w:b/>
          <w:bCs/>
          <w:i w:val="0"/>
          <w:iCs w:val="0"/>
          <w:caps w:val="0"/>
          <w:color w:val="auto"/>
          <w:spacing w:val="0"/>
          <w:sz w:val="39"/>
          <w:szCs w:val="39"/>
        </w:rPr>
      </w:pPr>
      <w:r>
        <w:rPr>
          <w:rFonts w:hint="default" w:ascii="Times New Roman" w:hAnsi="Times New Roman" w:cs="Times New Roman"/>
          <w:b/>
          <w:bCs/>
          <w:i w:val="0"/>
          <w:iCs w:val="0"/>
          <w:caps w:val="0"/>
          <w:color w:val="auto"/>
          <w:spacing w:val="0"/>
          <w:sz w:val="39"/>
          <w:szCs w:val="39"/>
          <w:lang w:eastAsia="zh-CN"/>
        </w:rPr>
        <w:t>计算机与数学</w:t>
      </w:r>
      <w:r>
        <w:rPr>
          <w:rFonts w:hint="default" w:ascii="Times New Roman" w:hAnsi="Times New Roman" w:eastAsia="宋体" w:cs="Times New Roman"/>
          <w:b/>
          <w:bCs/>
          <w:i w:val="0"/>
          <w:iCs w:val="0"/>
          <w:caps w:val="0"/>
          <w:color w:val="auto"/>
          <w:spacing w:val="0"/>
          <w:sz w:val="39"/>
          <w:szCs w:val="39"/>
        </w:rPr>
        <w:t>学院20</w:t>
      </w:r>
      <w:r>
        <w:rPr>
          <w:rFonts w:hint="default" w:ascii="Times New Roman" w:hAnsi="Times New Roman" w:cs="Times New Roman"/>
          <w:b/>
          <w:bCs/>
          <w:i w:val="0"/>
          <w:iCs w:val="0"/>
          <w:caps w:val="0"/>
          <w:color w:val="auto"/>
          <w:spacing w:val="0"/>
          <w:sz w:val="39"/>
          <w:szCs w:val="39"/>
          <w:lang w:val="en-US" w:eastAsia="zh-CN"/>
        </w:rPr>
        <w:t>25</w:t>
      </w:r>
      <w:r>
        <w:rPr>
          <w:rFonts w:hint="default" w:ascii="Times New Roman" w:hAnsi="Times New Roman" w:eastAsia="宋体" w:cs="Times New Roman"/>
          <w:b/>
          <w:bCs/>
          <w:i w:val="0"/>
          <w:iCs w:val="0"/>
          <w:caps w:val="0"/>
          <w:color w:val="auto"/>
          <w:spacing w:val="0"/>
          <w:sz w:val="39"/>
          <w:szCs w:val="39"/>
        </w:rPr>
        <w:t>年硕士研究生调剂公告</w:t>
      </w:r>
    </w:p>
    <w:p w14:paraId="06D522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left"/>
        <w:textAlignment w:val="auto"/>
        <w:rPr>
          <w:rFonts w:hint="default" w:ascii="Times New Roman" w:hAnsi="Times New Roman" w:eastAsia="宋体" w:cs="Times New Roman"/>
          <w:i w:val="0"/>
          <w:iCs w:val="0"/>
          <w:caps w:val="0"/>
          <w:color w:val="auto"/>
          <w:spacing w:val="0"/>
          <w:sz w:val="24"/>
          <w:szCs w:val="24"/>
          <w:lang w:val="en-US" w:eastAsia="zh-CN"/>
        </w:rPr>
      </w:pPr>
    </w:p>
    <w:p w14:paraId="1334D0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left"/>
        <w:textAlignment w:val="auto"/>
        <w:rPr>
          <w:rFonts w:hint="default" w:ascii="Times New Roman" w:hAnsi="Times New Roman" w:eastAsia="宋体" w:cs="Times New Roman"/>
          <w:i w:val="0"/>
          <w:iCs w:val="0"/>
          <w:caps w:val="0"/>
          <w:color w:val="auto"/>
          <w:spacing w:val="0"/>
          <w:sz w:val="24"/>
          <w:szCs w:val="24"/>
          <w:lang w:val="en-US" w:eastAsia="zh-CN"/>
        </w:rPr>
      </w:pPr>
      <w:r>
        <w:rPr>
          <w:rFonts w:hint="default" w:ascii="Times New Roman" w:hAnsi="Times New Roman" w:eastAsia="宋体" w:cs="Times New Roman"/>
          <w:i w:val="0"/>
          <w:iCs w:val="0"/>
          <w:caps w:val="0"/>
          <w:color w:val="auto"/>
          <w:spacing w:val="0"/>
          <w:sz w:val="24"/>
          <w:szCs w:val="24"/>
          <w:lang w:val="en-US" w:eastAsia="zh-CN"/>
        </w:rPr>
        <w:t>各位考生：</w:t>
      </w:r>
    </w:p>
    <w:p w14:paraId="4EC444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Times New Roman" w:hAnsi="Times New Roman" w:eastAsia="宋体" w:cs="Times New Roman"/>
          <w:i w:val="0"/>
          <w:iCs w:val="0"/>
          <w:caps w:val="0"/>
          <w:color w:val="auto"/>
          <w:spacing w:val="0"/>
          <w:sz w:val="24"/>
          <w:szCs w:val="24"/>
        </w:rPr>
      </w:pPr>
      <w:r>
        <w:rPr>
          <w:rFonts w:hint="default" w:ascii="Times New Roman" w:hAnsi="Times New Roman" w:eastAsia="宋体" w:cs="Times New Roman"/>
          <w:i w:val="0"/>
          <w:iCs w:val="0"/>
          <w:caps w:val="0"/>
          <w:color w:val="auto"/>
          <w:spacing w:val="0"/>
          <w:sz w:val="24"/>
          <w:szCs w:val="24"/>
          <w:lang w:val="en-US" w:eastAsia="zh-CN"/>
        </w:rPr>
        <w:t>我院学硕软件工程</w:t>
      </w:r>
      <w:r>
        <w:rPr>
          <w:rFonts w:hint="default" w:ascii="Times New Roman" w:hAnsi="Times New Roman" w:eastAsia="宋体" w:cs="Times New Roman"/>
          <w:b/>
          <w:color w:val="auto"/>
        </w:rPr>
        <w:t>083500</w:t>
      </w:r>
      <w:r>
        <w:rPr>
          <w:rFonts w:hint="default" w:ascii="Times New Roman" w:hAnsi="Times New Roman" w:eastAsia="宋体" w:cs="Times New Roman"/>
          <w:i w:val="0"/>
          <w:iCs w:val="0"/>
          <w:caps w:val="0"/>
          <w:color w:val="auto"/>
          <w:spacing w:val="0"/>
          <w:sz w:val="24"/>
          <w:szCs w:val="24"/>
          <w:lang w:val="en-US" w:eastAsia="zh-CN"/>
        </w:rPr>
        <w:t>专业现有少量调剂名额，将开放调剂系统，</w:t>
      </w:r>
      <w:r>
        <w:rPr>
          <w:rFonts w:hint="default" w:ascii="Times New Roman" w:hAnsi="Times New Roman" w:eastAsia="宋体" w:cs="Times New Roman"/>
          <w:i w:val="0"/>
          <w:iCs w:val="0"/>
          <w:caps w:val="0"/>
          <w:color w:val="auto"/>
          <w:spacing w:val="0"/>
          <w:sz w:val="24"/>
          <w:szCs w:val="24"/>
        </w:rPr>
        <w:t>所有考生的调剂都必须通过中国研究生招生信息网的“调剂服务系统”进行。</w:t>
      </w:r>
      <w:r>
        <w:rPr>
          <w:rFonts w:hint="default" w:ascii="Times New Roman" w:hAnsi="Times New Roman" w:eastAsia="宋体" w:cs="Times New Roman"/>
          <w:i w:val="0"/>
          <w:iCs w:val="0"/>
          <w:caps w:val="0"/>
          <w:color w:val="auto"/>
          <w:spacing w:val="0"/>
          <w:sz w:val="24"/>
          <w:szCs w:val="24"/>
          <w:lang w:val="en-US" w:eastAsia="zh-CN"/>
        </w:rPr>
        <w:t>请注意如下事项：</w:t>
      </w:r>
    </w:p>
    <w:p w14:paraId="625FBEF9">
      <w:pPr>
        <w:adjustRightInd w:val="0"/>
        <w:snapToGrid w:val="0"/>
        <w:spacing w:line="360" w:lineRule="auto"/>
        <w:ind w:firstLine="480" w:firstLineChars="200"/>
        <w:rPr>
          <w:rFonts w:hint="default"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一、系统开放时间：</w:t>
      </w:r>
    </w:p>
    <w:p w14:paraId="3626C412">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shd w:val="clear" w:color="auto" w:fill="FFFFFF"/>
          <w:lang w:val="en-US" w:bidi="ar"/>
        </w:rPr>
      </w:pPr>
      <w:r>
        <w:rPr>
          <w:rFonts w:hint="default" w:ascii="Times New Roman" w:hAnsi="Times New Roman" w:eastAsia="宋体" w:cs="Times New Roman"/>
          <w:i w:val="0"/>
          <w:iCs w:val="0"/>
          <w:caps w:val="0"/>
          <w:color w:val="auto"/>
          <w:spacing w:val="0"/>
          <w:kern w:val="0"/>
          <w:sz w:val="24"/>
          <w:szCs w:val="24"/>
          <w:lang w:val="en-US" w:eastAsia="zh-CN" w:bidi="ar"/>
        </w:rPr>
        <w:t>4月8日00:00-12:00。</w:t>
      </w:r>
    </w:p>
    <w:p w14:paraId="33101AF5">
      <w:pPr>
        <w:adjustRightInd w:val="0"/>
        <w:snapToGrid w:val="0"/>
        <w:spacing w:line="360" w:lineRule="auto"/>
        <w:ind w:firstLine="480" w:firstLineChars="200"/>
        <w:rPr>
          <w:rFonts w:hint="default"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二、接受调剂的学科：</w:t>
      </w:r>
    </w:p>
    <w:p w14:paraId="169BF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接受调剂的专业为软件工程学硕</w:t>
      </w:r>
    </w:p>
    <w:p w14:paraId="168A5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leftChars="0" w:right="0" w:firstLine="480" w:firstLineChars="200"/>
        <w:jc w:val="left"/>
        <w:textAlignment w:val="auto"/>
        <w:rPr>
          <w:rStyle w:val="6"/>
          <w:rFonts w:hint="default" w:ascii="Times New Roman" w:hAnsi="Times New Roman" w:eastAsia="宋体" w:cs="Times New Roman"/>
          <w:i w:val="0"/>
          <w:iCs w:val="0"/>
          <w:caps w:val="0"/>
          <w:color w:val="auto"/>
          <w:spacing w:val="0"/>
          <w:sz w:val="24"/>
          <w:szCs w:val="24"/>
          <w:lang w:val="en-US" w:eastAsia="zh-CN"/>
        </w:rPr>
      </w:pPr>
      <w:r>
        <w:rPr>
          <w:rFonts w:hint="default" w:ascii="Times New Roman" w:hAnsi="Times New Roman" w:eastAsia="宋体" w:cs="Times New Roman"/>
          <w:i w:val="0"/>
          <w:iCs w:val="0"/>
          <w:caps w:val="0"/>
          <w:color w:val="auto"/>
          <w:spacing w:val="0"/>
          <w:kern w:val="0"/>
          <w:sz w:val="24"/>
          <w:szCs w:val="24"/>
          <w:lang w:val="en-US" w:eastAsia="zh-CN" w:bidi="ar"/>
        </w:rPr>
        <w:t>三、具体要求：</w:t>
      </w:r>
    </w:p>
    <w:p w14:paraId="43A8AABA">
      <w:pPr>
        <w:keepNext w:val="0"/>
        <w:keepLines w:val="0"/>
        <w:pageBreakBefore w:val="0"/>
        <w:kinsoku/>
        <w:wordWrap/>
        <w:overflowPunct/>
        <w:topLinePunct w:val="0"/>
        <w:autoSpaceDE/>
        <w:autoSpaceDN/>
        <w:bidi w:val="0"/>
        <w:adjustRightInd w:val="0"/>
        <w:snapToGrid w:val="0"/>
        <w:spacing w:line="420" w:lineRule="auto"/>
        <w:ind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（1）只接受全日制本科毕业生（含应届毕业生）调剂。</w:t>
      </w:r>
    </w:p>
    <w:p w14:paraId="23A7120F">
      <w:pPr>
        <w:keepNext w:val="0"/>
        <w:keepLines w:val="0"/>
        <w:pageBreakBefore w:val="0"/>
        <w:kinsoku/>
        <w:wordWrap/>
        <w:overflowPunct/>
        <w:topLinePunct w:val="0"/>
        <w:autoSpaceDE/>
        <w:autoSpaceDN/>
        <w:bidi w:val="0"/>
        <w:adjustRightInd w:val="0"/>
        <w:snapToGrid w:val="0"/>
        <w:spacing w:line="420" w:lineRule="auto"/>
        <w:ind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lang w:val="en-US" w:eastAsia="zh-CN"/>
        </w:rPr>
        <w:t>2</w:t>
      </w:r>
      <w:r>
        <w:rPr>
          <w:rFonts w:hint="default" w:ascii="Times New Roman" w:hAnsi="Times New Roman" w:eastAsia="宋体" w:cs="Times New Roman"/>
          <w:color w:val="auto"/>
          <w:kern w:val="0"/>
          <w:sz w:val="24"/>
        </w:rPr>
        <w:t>）调剂考生初试成绩达到我校202</w:t>
      </w:r>
      <w:r>
        <w:rPr>
          <w:rFonts w:hint="default" w:ascii="Times New Roman" w:hAnsi="Times New Roman" w:eastAsia="宋体" w:cs="Times New Roman"/>
          <w:color w:val="auto"/>
          <w:kern w:val="0"/>
          <w:sz w:val="24"/>
          <w:lang w:val="en-US" w:eastAsia="zh-CN"/>
        </w:rPr>
        <w:t>5</w:t>
      </w:r>
      <w:r>
        <w:rPr>
          <w:rFonts w:hint="default" w:ascii="Times New Roman" w:hAnsi="Times New Roman" w:eastAsia="宋体" w:cs="Times New Roman"/>
          <w:color w:val="auto"/>
          <w:kern w:val="0"/>
          <w:sz w:val="24"/>
        </w:rPr>
        <w:t>年硕士研究生考试复试分数线，符合调入专业的报考条件，差额比例大于120%，合格生源比例不足的，按实际合格生源数组织复试。</w:t>
      </w:r>
    </w:p>
    <w:p w14:paraId="6288CD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lang w:val="en-US" w:eastAsia="zh-CN"/>
        </w:rPr>
        <w:t>3</w:t>
      </w:r>
      <w:r>
        <w:rPr>
          <w:rFonts w:hint="default" w:ascii="Times New Roman" w:hAnsi="Times New Roman" w:eastAsia="宋体" w:cs="Times New Roman"/>
          <w:color w:val="auto"/>
          <w:kern w:val="0"/>
          <w:sz w:val="24"/>
        </w:rPr>
        <w:t>）软件工程（0835）可接收一志愿报考学科代码前四位为0835（软件工程）、0812（计算机科学与技术）、0839（网络空间安全）</w:t>
      </w:r>
      <w:r>
        <w:rPr>
          <w:rFonts w:hint="default" w:ascii="Times New Roman" w:hAnsi="Times New Roman" w:eastAsia="宋体" w:cs="Times New Roman"/>
          <w:color w:val="auto"/>
          <w:kern w:val="0"/>
          <w:sz w:val="24"/>
          <w:lang w:eastAsia="zh-CN"/>
        </w:rPr>
        <w:t>、1405 智能科学与技术、0810信息与通信工程</w:t>
      </w:r>
      <w:r>
        <w:rPr>
          <w:rFonts w:hint="default" w:ascii="Times New Roman" w:hAnsi="Times New Roman" w:eastAsia="宋体" w:cs="Times New Roman"/>
          <w:color w:val="auto"/>
          <w:kern w:val="0"/>
          <w:sz w:val="24"/>
        </w:rPr>
        <w:t>以及部分0854电子信息类别（限085405软件工程，085404计算机技术，085410人工智能，085411大数据技术与工程，085412网络与信息安全）的考生，且初试全国统一命题科目为数学(一)和英语(一)。</w:t>
      </w:r>
    </w:p>
    <w:p w14:paraId="55E6E33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(4)拟录取规则</w:t>
      </w:r>
      <w:r>
        <w:rPr>
          <w:rFonts w:hint="eastAsia" w:ascii="Times New Roman" w:hAnsi="Times New Roman" w:eastAsia="宋体" w:cs="Times New Roman"/>
          <w:i w:val="0"/>
          <w:iCs w:val="0"/>
          <w:caps w:val="0"/>
          <w:color w:val="auto"/>
          <w:spacing w:val="0"/>
          <w:kern w:val="0"/>
          <w:sz w:val="24"/>
          <w:szCs w:val="24"/>
          <w:lang w:val="en-US" w:eastAsia="zh-CN" w:bidi="ar"/>
        </w:rPr>
        <w:t>，</w:t>
      </w:r>
      <w:r>
        <w:rPr>
          <w:rFonts w:hint="default" w:ascii="Times New Roman" w:hAnsi="Times New Roman" w:eastAsia="宋体" w:cs="Times New Roman"/>
          <w:i w:val="0"/>
          <w:iCs w:val="0"/>
          <w:caps w:val="0"/>
          <w:color w:val="auto"/>
          <w:spacing w:val="0"/>
          <w:kern w:val="0"/>
          <w:sz w:val="24"/>
          <w:szCs w:val="24"/>
          <w:lang w:val="en-US" w:eastAsia="zh-CN" w:bidi="ar"/>
        </w:rPr>
        <w:t>复试</w:t>
      </w:r>
      <w:bookmarkStart w:id="0" w:name="_GoBack"/>
      <w:bookmarkEnd w:id="0"/>
      <w:r>
        <w:rPr>
          <w:rFonts w:hint="default" w:ascii="Times New Roman" w:hAnsi="Times New Roman" w:eastAsia="宋体" w:cs="Times New Roman"/>
          <w:i w:val="0"/>
          <w:iCs w:val="0"/>
          <w:caps w:val="0"/>
          <w:color w:val="auto"/>
          <w:spacing w:val="0"/>
          <w:kern w:val="0"/>
          <w:sz w:val="24"/>
          <w:szCs w:val="24"/>
          <w:lang w:val="en-US" w:eastAsia="zh-CN" w:bidi="ar"/>
        </w:rPr>
        <w:t>考生的拟录取按总成绩排名，由高到低排名进入拟录取名单，</w:t>
      </w:r>
      <w:r>
        <w:rPr>
          <w:rFonts w:hint="eastAsia" w:ascii="Times New Roman" w:hAnsi="Times New Roman" w:eastAsia="宋体" w:cs="Times New Roman"/>
          <w:i w:val="0"/>
          <w:iCs w:val="0"/>
          <w:caps w:val="0"/>
          <w:color w:val="auto"/>
          <w:spacing w:val="0"/>
          <w:kern w:val="0"/>
          <w:sz w:val="24"/>
          <w:szCs w:val="24"/>
          <w:lang w:val="en-US" w:eastAsia="zh-CN" w:bidi="ar"/>
        </w:rPr>
        <w:t>如考生的总成绩相同，则依次比较初试总成绩、复试总成绩录取。</w:t>
      </w:r>
    </w:p>
    <w:p w14:paraId="31B803C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(5)复试时间为10日上午9:00。</w:t>
      </w:r>
    </w:p>
    <w:p w14:paraId="644186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四、具体流程</w:t>
      </w:r>
    </w:p>
    <w:p w14:paraId="15AB946A">
      <w:pPr>
        <w:widowControl/>
        <w:spacing w:line="42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（1）中国研究生招生信息网(https://yz.chsi.com.cn/)硕士研究生调剂服务系统开通后，请符合调剂条件的考生第一时间登陆中国研究生招生信息网填写正式调剂申请。</w:t>
      </w:r>
    </w:p>
    <w:p w14:paraId="6CC9FB54">
      <w:pPr>
        <w:widowControl/>
        <w:spacing w:line="42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（2）按考生初试成绩择优遴选进入复试名单，若初试成绩相同，以统考成绩高低排序。学校将通过平台通知进入复试名单的调剂考生参加复试，请考生在规定的时间内确认。</w:t>
      </w:r>
    </w:p>
    <w:p w14:paraId="4D46762F">
      <w:pPr>
        <w:widowControl/>
        <w:spacing w:line="42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（3）考生确认接受复试通知，并在规定时间内参加复试。</w:t>
      </w:r>
    </w:p>
    <w:p w14:paraId="09017D91">
      <w:pPr>
        <w:widowControl/>
        <w:spacing w:line="42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（4）学院根据复试及录取结果通过“全国硕士生招生调剂服务系统”向考生发放拟录取通知。</w:t>
      </w:r>
    </w:p>
    <w:p w14:paraId="2F830EA6">
      <w:pPr>
        <w:widowControl/>
        <w:spacing w:line="42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（5）拟录取考生须在规定时间内确认接受拟录取通知，如未在规定时间内完成确认操作，视为自动放弃。</w:t>
      </w:r>
    </w:p>
    <w:p w14:paraId="21653265">
      <w:pPr>
        <w:widowControl/>
        <w:spacing w:line="42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（6）已在研招网调剂系统申请我院调剂学科的考生需实名加入QQ群，群号：</w:t>
      </w:r>
      <w:r>
        <w:rPr>
          <w:rFonts w:hint="default" w:ascii="Times New Roman" w:hAnsi="Times New Roman" w:eastAsia="宋体" w:cs="Times New Roman"/>
          <w:color w:val="auto"/>
          <w:kern w:val="0"/>
          <w:sz w:val="24"/>
          <w:lang w:eastAsia="zh-CN"/>
        </w:rPr>
        <w:t>398506559</w:t>
      </w:r>
      <w:r>
        <w:rPr>
          <w:rFonts w:hint="default" w:ascii="Times New Roman" w:hAnsi="Times New Roman" w:eastAsia="宋体" w:cs="Times New Roman"/>
          <w:color w:val="auto"/>
          <w:kern w:val="0"/>
          <w:sz w:val="24"/>
        </w:rPr>
        <w:t>。如有变动以调剂QQ群通知为准，并请关注计算机与数学学院网站。</w:t>
      </w:r>
    </w:p>
    <w:p w14:paraId="6A921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五、其他要求</w:t>
      </w:r>
    </w:p>
    <w:p w14:paraId="735219F2">
      <w:pPr>
        <w:widowControl/>
        <w:spacing w:line="42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调剂考生资格审核、笔试、面试具体时间和地点在学院网站或QQ群另行通知，请及时关注。</w:t>
      </w:r>
    </w:p>
    <w:p w14:paraId="47940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Times New Roman" w:hAnsi="Times New Roman" w:eastAsia="宋体" w:cs="Times New Roman"/>
          <w:i w:val="0"/>
          <w:iCs w:val="0"/>
          <w:caps w:val="0"/>
          <w:color w:val="auto"/>
          <w:spacing w:val="0"/>
          <w:sz w:val="24"/>
          <w:szCs w:val="24"/>
        </w:rPr>
      </w:pPr>
    </w:p>
    <w:p w14:paraId="789F5EE7">
      <w:pPr>
        <w:keepNext w:val="0"/>
        <w:keepLines w:val="0"/>
        <w:pageBreakBefore w:val="0"/>
        <w:kinsoku/>
        <w:wordWrap/>
        <w:overflowPunct/>
        <w:topLinePunct w:val="0"/>
        <w:autoSpaceDE/>
        <w:autoSpaceDN/>
        <w:bidi w:val="0"/>
        <w:adjustRightInd/>
        <w:snapToGrid/>
        <w:spacing w:line="420" w:lineRule="auto"/>
        <w:ind w:left="0" w:leftChars="0" w:firstLine="420" w:firstLineChars="200"/>
        <w:textAlignment w:val="auto"/>
        <w:rPr>
          <w:rFonts w:hint="default" w:ascii="Times New Roman" w:hAnsi="Times New Roman" w:eastAsia="宋体" w:cs="Times New Roman"/>
          <w:color w:val="auto"/>
        </w:rPr>
      </w:pPr>
    </w:p>
    <w:p w14:paraId="2460D5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2100" w:leftChars="0" w:right="0" w:firstLine="4238" w:firstLineChars="1766"/>
        <w:jc w:val="center"/>
        <w:textAlignment w:val="auto"/>
        <w:rPr>
          <w:rFonts w:hint="default"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计算机与数学学院</w:t>
      </w:r>
    </w:p>
    <w:p w14:paraId="19D7E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2100" w:leftChars="0" w:right="0" w:firstLine="4238" w:firstLineChars="1766"/>
        <w:jc w:val="center"/>
        <w:textAlignment w:val="auto"/>
        <w:rPr>
          <w:rFonts w:hint="default" w:ascii="Times New Roman" w:hAnsi="Times New Roman" w:eastAsia="宋体" w:cs="Times New Roman"/>
          <w:i w:val="0"/>
          <w:iCs w:val="0"/>
          <w:caps w:val="0"/>
          <w:color w:val="auto"/>
          <w:spacing w:val="0"/>
          <w:kern w:val="0"/>
          <w:sz w:val="24"/>
          <w:szCs w:val="24"/>
          <w:lang w:val="en-US" w:eastAsia="zh-CN" w:bidi="ar"/>
        </w:rPr>
      </w:pPr>
      <w:r>
        <w:rPr>
          <w:rFonts w:hint="default" w:ascii="Times New Roman" w:hAnsi="Times New Roman" w:eastAsia="宋体" w:cs="Times New Roman"/>
          <w:i w:val="0"/>
          <w:iCs w:val="0"/>
          <w:caps w:val="0"/>
          <w:color w:val="auto"/>
          <w:spacing w:val="0"/>
          <w:kern w:val="0"/>
          <w:sz w:val="24"/>
          <w:szCs w:val="24"/>
          <w:lang w:val="en-US" w:eastAsia="zh-CN" w:bidi="ar"/>
        </w:rPr>
        <w:t>2025年3月31日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000000"/>
    <w:rsid w:val="00B05869"/>
    <w:rsid w:val="02C46445"/>
    <w:rsid w:val="052B6862"/>
    <w:rsid w:val="0765096C"/>
    <w:rsid w:val="0CC16B74"/>
    <w:rsid w:val="1525173B"/>
    <w:rsid w:val="1BC77505"/>
    <w:rsid w:val="25EC629F"/>
    <w:rsid w:val="29CA304E"/>
    <w:rsid w:val="335B0186"/>
    <w:rsid w:val="353A24B7"/>
    <w:rsid w:val="36C739BA"/>
    <w:rsid w:val="37B8040B"/>
    <w:rsid w:val="3AE0388B"/>
    <w:rsid w:val="40A56305"/>
    <w:rsid w:val="51B534E7"/>
    <w:rsid w:val="5FE02A31"/>
    <w:rsid w:val="6258405F"/>
    <w:rsid w:val="64890A26"/>
    <w:rsid w:val="677039EA"/>
    <w:rsid w:val="69045C0C"/>
    <w:rsid w:val="6D922C32"/>
    <w:rsid w:val="72762368"/>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827</Words>
  <Characters>944</Characters>
  <Lines>0</Lines>
  <Paragraphs>0</Paragraphs>
  <TotalTime>1</TotalTime>
  <ScaleCrop>false</ScaleCrop>
  <LinksUpToDate>false</LinksUpToDate>
  <CharactersWithSpaces>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企业用户_938661653</cp:lastModifiedBy>
  <cp:lastPrinted>2025-03-31T08:02:31Z</cp:lastPrinted>
  <dcterms:modified xsi:type="dcterms:W3CDTF">2025-03-31T09:07:30Z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52BAA28F387141C18D57DD47C7106B1F_13</vt:lpwstr>
  </property>
  <property fmtid="{D5CDD505-2E9C-101B-9397-08002B2CF9AE}" pid="4" name="KSOTemplateDocerSaveRecord">
    <vt:lpwstr>eyJoZGlkIjoiNTk4ODM5YzVmMWMxZjFjZGMwZTFkNjVkNDg3Nzg3MTYiLCJ1c2VySWQiOiIxNjUxMDMwMzEwIn0=</vt:lpwstr>
  </property>
</Properties>
</file>