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190B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  <w:t>中南林业科技大学家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lang w:val="en-US" w:eastAsia="zh-CN"/>
        </w:rPr>
        <w:t>居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  <w:t>与艺术设计学院202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  <w:t>年硕士研究生调剂公告</w:t>
      </w:r>
    </w:p>
    <w:p w14:paraId="0EA32B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9"/>
          <w:szCs w:val="39"/>
        </w:rPr>
      </w:pPr>
    </w:p>
    <w:p w14:paraId="7FF7621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各位考生：</w:t>
      </w:r>
    </w:p>
    <w:p w14:paraId="1B1A518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我院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全日制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设计学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140300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专业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专硕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设计（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135700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专业、非全日制专硕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设计（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135700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专业现有少量调剂名额，将开放调剂系统，所有考生的调剂都必须通过中国研究生招生信息网的“调剂服务系统”进行。请注意如下事项：</w:t>
      </w:r>
    </w:p>
    <w:p w14:paraId="10C06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一、系统开放时间</w:t>
      </w:r>
    </w:p>
    <w:p w14:paraId="0FE3B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4月8日00:00，开通时长不低于12小时，关闭时间根据系统填报情况确定。</w:t>
      </w:r>
    </w:p>
    <w:p w14:paraId="4D4813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二、接受调剂的学科：</w:t>
      </w:r>
    </w:p>
    <w:tbl>
      <w:tblPr>
        <w:tblStyle w:val="4"/>
        <w:tblpPr w:leftFromText="180" w:rightFromText="180" w:vertAnchor="text" w:horzAnchor="page" w:tblpX="2192" w:tblpY="167"/>
        <w:tblOverlap w:val="never"/>
        <w:tblW w:w="4636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070"/>
        <w:gridCol w:w="1975"/>
        <w:gridCol w:w="1580"/>
        <w:gridCol w:w="1591"/>
      </w:tblGrid>
      <w:tr w14:paraId="0B68E8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582D51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学科（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）</w:t>
            </w:r>
          </w:p>
          <w:p w14:paraId="7DA1650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名称及代码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 w14:paraId="6204FF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学位类型</w:t>
            </w:r>
          </w:p>
        </w:tc>
        <w:tc>
          <w:tcPr>
            <w:tcW w:w="1249" w:type="pct"/>
            <w:tcBorders>
              <w:tl2br w:val="nil"/>
              <w:tr2bl w:val="nil"/>
            </w:tcBorders>
            <w:vAlign w:val="center"/>
          </w:tcPr>
          <w:p w14:paraId="14AA07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999" w:type="pct"/>
            <w:tcBorders>
              <w:tl2br w:val="nil"/>
              <w:tr2bl w:val="nil"/>
            </w:tcBorders>
            <w:vAlign w:val="center"/>
          </w:tcPr>
          <w:p w14:paraId="6EE9687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复试科目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 w14:paraId="2A730A9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firstLine="211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  <w:t>调剂范围</w:t>
            </w:r>
          </w:p>
        </w:tc>
      </w:tr>
      <w:tr w14:paraId="27BD9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66" w:type="pct"/>
            <w:vMerge w:val="restart"/>
            <w:tcBorders>
              <w:tl2br w:val="nil"/>
              <w:tr2bl w:val="nil"/>
            </w:tcBorders>
            <w:vAlign w:val="center"/>
          </w:tcPr>
          <w:p w14:paraId="337942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420" w:hanging="42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设计学（140300）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全日制</w:t>
            </w:r>
          </w:p>
        </w:tc>
        <w:tc>
          <w:tcPr>
            <w:tcW w:w="677" w:type="pct"/>
            <w:vMerge w:val="restart"/>
            <w:tcBorders>
              <w:tl2br w:val="nil"/>
              <w:tr2bl w:val="nil"/>
            </w:tcBorders>
            <w:vAlign w:val="center"/>
          </w:tcPr>
          <w:p w14:paraId="256DE4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学术学位</w:t>
            </w:r>
          </w:p>
        </w:tc>
        <w:tc>
          <w:tcPr>
            <w:tcW w:w="1249" w:type="pct"/>
            <w:tcBorders>
              <w:tl2br w:val="nil"/>
              <w:tr2bl w:val="nil"/>
            </w:tcBorders>
            <w:vAlign w:val="center"/>
          </w:tcPr>
          <w:p w14:paraId="6AC59CE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不区分方向</w:t>
            </w:r>
          </w:p>
        </w:tc>
        <w:tc>
          <w:tcPr>
            <w:tcW w:w="999" w:type="pct"/>
            <w:vMerge w:val="restart"/>
            <w:tcBorders>
              <w:tl2br w:val="nil"/>
              <w:tr2bl w:val="nil"/>
            </w:tcBorders>
            <w:vAlign w:val="center"/>
          </w:tcPr>
          <w:p w14:paraId="54CDCC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f97设计鉴赏</w:t>
            </w:r>
          </w:p>
        </w:tc>
        <w:tc>
          <w:tcPr>
            <w:tcW w:w="1006" w:type="pct"/>
            <w:vMerge w:val="restart"/>
            <w:tcBorders>
              <w:tl2br w:val="nil"/>
              <w:tr2bl w:val="nil"/>
            </w:tcBorders>
            <w:vAlign w:val="center"/>
          </w:tcPr>
          <w:p w14:paraId="0615C4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1403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设计学</w:t>
            </w:r>
          </w:p>
        </w:tc>
      </w:tr>
      <w:tr w14:paraId="473EB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</w:trPr>
        <w:tc>
          <w:tcPr>
            <w:tcW w:w="1066" w:type="pct"/>
            <w:vMerge w:val="restart"/>
            <w:tcBorders>
              <w:tl2br w:val="nil"/>
              <w:tr2bl w:val="nil"/>
            </w:tcBorders>
            <w:vAlign w:val="center"/>
          </w:tcPr>
          <w:p w14:paraId="1069A2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420" w:hanging="42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设计（135700）    全日制</w:t>
            </w:r>
          </w:p>
        </w:tc>
        <w:tc>
          <w:tcPr>
            <w:tcW w:w="677" w:type="pct"/>
            <w:vMerge w:val="restart"/>
            <w:tcBorders>
              <w:tl2br w:val="nil"/>
              <w:tr2bl w:val="nil"/>
            </w:tcBorders>
            <w:vAlign w:val="center"/>
          </w:tcPr>
          <w:p w14:paraId="6F94DC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专业学位</w:t>
            </w:r>
          </w:p>
        </w:tc>
        <w:tc>
          <w:tcPr>
            <w:tcW w:w="1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3C07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不区分方向</w:t>
            </w:r>
          </w:p>
        </w:tc>
        <w:tc>
          <w:tcPr>
            <w:tcW w:w="999" w:type="pct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23D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f97设计鉴赏</w:t>
            </w:r>
          </w:p>
        </w:tc>
        <w:tc>
          <w:tcPr>
            <w:tcW w:w="1006" w:type="pct"/>
            <w:vMerge w:val="restart"/>
            <w:tcBorders>
              <w:tl2br w:val="nil"/>
              <w:tr2bl w:val="nil"/>
            </w:tcBorders>
            <w:vAlign w:val="center"/>
          </w:tcPr>
          <w:p w14:paraId="2D972D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1357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</w:t>
            </w:r>
          </w:p>
          <w:p w14:paraId="077A938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1370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设计学</w:t>
            </w:r>
          </w:p>
          <w:p w14:paraId="5B1A9E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901B6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66" w:type="pct"/>
            <w:tcBorders>
              <w:tl2br w:val="nil"/>
              <w:tr2bl w:val="nil"/>
            </w:tcBorders>
            <w:vAlign w:val="center"/>
          </w:tcPr>
          <w:p w14:paraId="62FAF1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ind w:left="420" w:hanging="420" w:hanging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设计（135700）    非全日制</w:t>
            </w:r>
          </w:p>
        </w:tc>
        <w:tc>
          <w:tcPr>
            <w:tcW w:w="677" w:type="pct"/>
            <w:tcBorders>
              <w:tl2br w:val="nil"/>
              <w:tr2bl w:val="nil"/>
            </w:tcBorders>
            <w:vAlign w:val="center"/>
          </w:tcPr>
          <w:p w14:paraId="1EBBA1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专业学位</w:t>
            </w:r>
          </w:p>
        </w:tc>
        <w:tc>
          <w:tcPr>
            <w:tcW w:w="124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0C79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不区分方向</w:t>
            </w:r>
          </w:p>
        </w:tc>
        <w:tc>
          <w:tcPr>
            <w:tcW w:w="99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B5CB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>f97设计鉴赏</w:t>
            </w:r>
          </w:p>
        </w:tc>
        <w:tc>
          <w:tcPr>
            <w:tcW w:w="1006" w:type="pct"/>
            <w:tcBorders>
              <w:tl2br w:val="nil"/>
              <w:tr2bl w:val="nil"/>
            </w:tcBorders>
            <w:vAlign w:val="center"/>
          </w:tcPr>
          <w:p w14:paraId="6086B9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1357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</w:t>
            </w:r>
          </w:p>
          <w:p w14:paraId="57FB8D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1370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设计学</w:t>
            </w:r>
          </w:p>
          <w:p w14:paraId="16F85A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1A3BAE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CE6EE1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02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具体要求</w:t>
      </w:r>
    </w:p>
    <w:p w14:paraId="44425C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1.我院</w:t>
      </w:r>
      <w:r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通过调剂系统发布相关学科（类别）、专业（领域）的缺额信息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所有考生的调剂都必须通过中国研究生招生信息网的“调剂服务系统”进行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考生在规定时间内登录“全国硕士生招生调剂服务系统”提交调剂志愿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144CB5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符合调入专业的报考条件。</w:t>
      </w:r>
    </w:p>
    <w:p w14:paraId="7577A3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考生初试成绩达到我校202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年硕士研究生考试复试分数线。</w:t>
      </w:r>
    </w:p>
    <w:p w14:paraId="667DC1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只接受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第二点图表中调剂范围内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的调剂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，按考生初试总成绩从高到低择优遴选进入复试名单，若初试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总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成绩相同，以统考成绩高低排序。</w:t>
      </w:r>
    </w:p>
    <w:p w14:paraId="7C640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0"/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5.初试科目与调入专业的初试科目相同或相近。</w:t>
      </w:r>
    </w:p>
    <w:p w14:paraId="379DF3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left"/>
        <w:textAlignment w:val="auto"/>
        <w:outlineLvl w:val="0"/>
        <w:rPr>
          <w:rFonts w:hint="default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6.拟录取考生须在规定时间内确认接受拟录取通知，如未在规定时间内完成确认操作，视为自动放弃</w:t>
      </w:r>
      <w:r>
        <w:rPr>
          <w:rFonts w:hint="default" w:ascii="Times New Roman" w:hAnsi="Times New Roman" w:eastAsia="宋体" w:cs="Times New Roman"/>
          <w:bCs/>
          <w:color w:val="auto"/>
          <w:kern w:val="0"/>
          <w:sz w:val="24"/>
          <w:szCs w:val="24"/>
          <w:lang w:val="en-US" w:eastAsia="zh-CN" w:bidi="ar-SA"/>
        </w:rPr>
        <w:t>。</w:t>
      </w:r>
      <w:r>
        <w:rPr>
          <w:rFonts w:hint="default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复试时间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待定，调剂学生</w:t>
      </w:r>
      <w:r>
        <w:rPr>
          <w:rFonts w:hint="default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可以提前买票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在规定时间内参加复试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 w14:paraId="6AA1A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7、其它调剂要求参考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《中南林业科技大学202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年硕士研究生招生复试与录取方案》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执行。</w:t>
      </w:r>
    </w:p>
    <w:p w14:paraId="167B89E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四、具体流程</w:t>
      </w:r>
    </w:p>
    <w:p w14:paraId="2BA9D6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1.复试内容包括：</w:t>
      </w:r>
    </w:p>
    <w:p w14:paraId="553A8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笔试（闭卷考试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满分100分，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90分钟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p w14:paraId="54322C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考试科目：F97设计鉴赏</w:t>
      </w:r>
    </w:p>
    <w:p w14:paraId="02DC1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满分100分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7CC41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英语听说能力测试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满分为100分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6B06D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2.进入调剂的名单、资格审查、复试时间地点等具体事宜，请密切关注</w:t>
      </w:r>
      <w:r>
        <w:rPr>
          <w:rFonts w:hint="eastAsia" w:ascii="Times New Roman" w:hAnsi="Times New Roman" w:eastAsia="仿宋" w:cs="Times New Roman"/>
          <w:i w:val="0"/>
          <w:iCs w:val="0"/>
          <w:caps w:val="0"/>
          <w:color w:val="000000" w:themeColor="text1"/>
          <w:spacing w:val="0"/>
          <w:sz w:val="30"/>
          <w:szCs w:val="30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“FAD研办”</w:t>
      </w:r>
      <w:r>
        <w:rPr>
          <w:rFonts w:hint="eastAsia" w:ascii="Times New Roman" w:hAnsi="Times New Roman" w:eastAsia="仿宋"/>
          <w:sz w:val="30"/>
          <w:szCs w:val="30"/>
          <w:highlight w:val="none"/>
          <w:lang w:val="en-US" w:eastAsia="zh-CN"/>
        </w:rPr>
        <w:t>微信公众号。</w:t>
      </w:r>
    </w:p>
    <w:p w14:paraId="6EDC809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602" w:firstLineChars="200"/>
        <w:jc w:val="left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2"/>
          <w:sz w:val="30"/>
          <w:szCs w:val="30"/>
          <w:lang w:val="en-US" w:eastAsia="zh-CN" w:bidi="ar-SA"/>
          <w14:textFill>
            <w14:solidFill>
              <w14:schemeClr w14:val="tx1"/>
            </w14:solidFill>
          </w14:textFill>
        </w:rPr>
        <w:t>五、其他要求</w:t>
      </w:r>
    </w:p>
    <w:p w14:paraId="306B8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教育部“全国硕士生招生调剂服务系统”公布调剂计划信息，考生可以填报调剂志愿。报考我校的调剂考生调剂志愿锁定时间为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小时，锁定时间到达后，如相关学院未明确受理意见，锁定解除，可继续填报其他志愿。</w:t>
      </w:r>
    </w:p>
    <w:p w14:paraId="4FC77F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2.其它事项参考《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中南林业科技大学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家居与艺术设计学院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年硕士研究生招生复试与录取工作方案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》。</w:t>
      </w:r>
    </w:p>
    <w:p w14:paraId="73D72D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请有意调剂我院的研究生考生进入QQ群（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1035860421</w:t>
      </w:r>
      <w:r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）咨询相关信息。</w:t>
      </w:r>
    </w:p>
    <w:p w14:paraId="57649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48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</w:p>
    <w:p w14:paraId="6769ED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34626CB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right"/>
        <w:textAlignment w:val="auto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居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与艺术设计学院</w:t>
      </w:r>
    </w:p>
    <w:p w14:paraId="3CB4E05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default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2025年3月31日</w:t>
      </w:r>
    </w:p>
    <w:p w14:paraId="34AE71A1">
      <w:pP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CC9812E"/>
    <w:multiLevelType w:val="singleLevel"/>
    <w:tmpl w:val="CCC9812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4D332017"/>
    <w:rsid w:val="00B24D24"/>
    <w:rsid w:val="03B27E93"/>
    <w:rsid w:val="113B3365"/>
    <w:rsid w:val="136218AD"/>
    <w:rsid w:val="138A3509"/>
    <w:rsid w:val="19D15BF4"/>
    <w:rsid w:val="1ADF5494"/>
    <w:rsid w:val="1D203C1F"/>
    <w:rsid w:val="1DFE75D2"/>
    <w:rsid w:val="28261BFA"/>
    <w:rsid w:val="282B4E63"/>
    <w:rsid w:val="2D3E0EB4"/>
    <w:rsid w:val="32E96E23"/>
    <w:rsid w:val="36120374"/>
    <w:rsid w:val="3A5E137A"/>
    <w:rsid w:val="3B560E5B"/>
    <w:rsid w:val="45FC173D"/>
    <w:rsid w:val="460B08A3"/>
    <w:rsid w:val="468C65C8"/>
    <w:rsid w:val="4AF7608B"/>
    <w:rsid w:val="4B754E2E"/>
    <w:rsid w:val="4D332017"/>
    <w:rsid w:val="4EF13C61"/>
    <w:rsid w:val="51102701"/>
    <w:rsid w:val="53A52393"/>
    <w:rsid w:val="5736003B"/>
    <w:rsid w:val="5F622067"/>
    <w:rsid w:val="62DE42A4"/>
    <w:rsid w:val="64563116"/>
    <w:rsid w:val="662310B6"/>
    <w:rsid w:val="68336E8A"/>
    <w:rsid w:val="68EB2133"/>
    <w:rsid w:val="6F120ED8"/>
    <w:rsid w:val="721538A5"/>
    <w:rsid w:val="7A212E5C"/>
    <w:rsid w:val="7EBF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1044</Characters>
  <Lines>0</Lines>
  <Paragraphs>0</Paragraphs>
  <TotalTime>5</TotalTime>
  <ScaleCrop>false</ScaleCrop>
  <LinksUpToDate>false</LinksUpToDate>
  <CharactersWithSpaces>1099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2023-04-12T08:16:00Z</dcterms:created>
  <dc:creator>家具研究生办公室</dc:creator>
  <cp:lastModifiedBy>陈欢</cp:lastModifiedBy>
  <cp:lastPrinted>2023-04-13T02:18:00Z</cp:lastPrinted>
  <dcterms:modified xsi:type="dcterms:W3CDTF">2025-04-02T01:13:58Z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C50427780B2E43959320BC240538E466_13</vt:lpwstr>
  </property>
  <property fmtid="{D5CDD505-2E9C-101B-9397-08002B2CF9AE}" pid="4" name="KSOTemplateDocerSaveRecord">
    <vt:lpwstr>eyJoZGlkIjoiMDIyNDYwZWI3MjBmOWM3NjU0Zjk2ZGIwZDA0NmRkZjYiLCJ1c2VySWQiOiI4MDQ2NjU0NjQifQ==</vt:lpwstr>
  </property>
</Properties>
</file>